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EC8" w:rsidRDefault="00FD5EC8" w:rsidP="00FD5EC8">
      <w:pPr>
        <w:widowControl/>
        <w:adjustRightInd w:val="0"/>
        <w:spacing w:line="360" w:lineRule="auto"/>
        <w:contextualSpacing/>
        <w:jc w:val="center"/>
        <w:rPr>
          <w:color w:val="000000"/>
          <w:sz w:val="24"/>
          <w:szCs w:val="24"/>
          <w:lang w:bidi="ar-SA"/>
        </w:rPr>
      </w:pPr>
    </w:p>
    <w:p w:rsidR="00FE09BC" w:rsidRDefault="00FE09BC" w:rsidP="00FD5EC8">
      <w:pPr>
        <w:widowControl/>
        <w:adjustRightInd w:val="0"/>
        <w:spacing w:line="360" w:lineRule="auto"/>
        <w:contextualSpacing/>
        <w:jc w:val="center"/>
        <w:rPr>
          <w:color w:val="000000"/>
          <w:sz w:val="24"/>
          <w:szCs w:val="24"/>
          <w:lang w:bidi="ar-SA"/>
        </w:rPr>
      </w:pPr>
    </w:p>
    <w:p w:rsidR="00FE09BC" w:rsidRPr="00FD5EC8" w:rsidRDefault="00FE09BC" w:rsidP="00FD5EC8">
      <w:pPr>
        <w:widowControl/>
        <w:adjustRightInd w:val="0"/>
        <w:spacing w:line="360" w:lineRule="auto"/>
        <w:contextualSpacing/>
        <w:jc w:val="center"/>
        <w:rPr>
          <w:color w:val="000000"/>
          <w:sz w:val="24"/>
          <w:szCs w:val="24"/>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p>
    <w:p w:rsidR="00FD5EC8" w:rsidRPr="00FD5EC8" w:rsidRDefault="00FD5EC8" w:rsidP="00FD5EC8">
      <w:pPr>
        <w:widowControl/>
        <w:adjustRightInd w:val="0"/>
        <w:spacing w:line="360" w:lineRule="auto"/>
        <w:jc w:val="center"/>
        <w:rPr>
          <w:b/>
          <w:sz w:val="28"/>
          <w:szCs w:val="23"/>
          <w:lang w:bidi="ar-SA"/>
        </w:rPr>
      </w:pPr>
      <w:r w:rsidRPr="00FD5EC8">
        <w:rPr>
          <w:b/>
          <w:sz w:val="28"/>
          <w:szCs w:val="23"/>
          <w:lang w:bidi="ar-SA"/>
        </w:rPr>
        <w:t>БЛАНК ЗАДАНИЙ</w:t>
      </w:r>
    </w:p>
    <w:p w:rsidR="00FD5EC8" w:rsidRPr="00FD5EC8" w:rsidRDefault="00FD5EC8" w:rsidP="00FD5EC8">
      <w:pPr>
        <w:widowControl/>
        <w:adjustRightInd w:val="0"/>
        <w:spacing w:line="360" w:lineRule="auto"/>
        <w:jc w:val="center"/>
        <w:rPr>
          <w:b/>
          <w:sz w:val="28"/>
          <w:szCs w:val="23"/>
          <w:lang w:bidi="ar-SA"/>
        </w:rPr>
      </w:pPr>
      <w:r w:rsidRPr="00FD5EC8">
        <w:rPr>
          <w:b/>
          <w:sz w:val="28"/>
          <w:szCs w:val="23"/>
          <w:lang w:bidi="ar-SA"/>
        </w:rPr>
        <w:t xml:space="preserve">муниципального этапа всероссийской олимпиады школьников </w:t>
      </w:r>
    </w:p>
    <w:p w:rsidR="00FD5EC8" w:rsidRPr="00FD5EC8" w:rsidRDefault="00FD5EC8" w:rsidP="00FD5EC8">
      <w:pPr>
        <w:widowControl/>
        <w:adjustRightInd w:val="0"/>
        <w:jc w:val="center"/>
        <w:rPr>
          <w:b/>
          <w:sz w:val="28"/>
          <w:szCs w:val="23"/>
          <w:lang w:bidi="ar-SA"/>
        </w:rPr>
      </w:pPr>
      <w:r w:rsidRPr="00FD5EC8">
        <w:rPr>
          <w:b/>
          <w:sz w:val="28"/>
          <w:szCs w:val="23"/>
          <w:lang w:bidi="ar-SA"/>
        </w:rPr>
        <w:t>по «Основам безопасности жизнедеятельности»</w:t>
      </w:r>
    </w:p>
    <w:p w:rsidR="00FD5EC8" w:rsidRPr="00FD5EC8" w:rsidRDefault="00FD5EC8" w:rsidP="00FD5EC8">
      <w:pPr>
        <w:widowControl/>
        <w:adjustRightInd w:val="0"/>
        <w:jc w:val="center"/>
        <w:rPr>
          <w:b/>
          <w:sz w:val="18"/>
          <w:szCs w:val="23"/>
          <w:lang w:bidi="ar-SA"/>
        </w:rPr>
      </w:pPr>
    </w:p>
    <w:p w:rsidR="00FD5EC8" w:rsidRPr="00FD5EC8" w:rsidRDefault="00FD5EC8" w:rsidP="00FD5EC8">
      <w:pPr>
        <w:widowControl/>
        <w:adjustRightInd w:val="0"/>
        <w:spacing w:line="360" w:lineRule="auto"/>
        <w:jc w:val="center"/>
        <w:rPr>
          <w:b/>
          <w:sz w:val="28"/>
          <w:szCs w:val="23"/>
          <w:lang w:bidi="ar-SA"/>
        </w:rPr>
      </w:pPr>
      <w:r w:rsidRPr="00FD5EC8">
        <w:rPr>
          <w:b/>
          <w:sz w:val="28"/>
          <w:szCs w:val="23"/>
          <w:lang w:bidi="ar-SA"/>
        </w:rPr>
        <w:t>202</w:t>
      </w:r>
      <w:r w:rsidR="00DA1F40">
        <w:rPr>
          <w:b/>
          <w:sz w:val="28"/>
          <w:szCs w:val="23"/>
          <w:lang w:bidi="ar-SA"/>
        </w:rPr>
        <w:t>5</w:t>
      </w:r>
      <w:r w:rsidRPr="00FD5EC8">
        <w:rPr>
          <w:b/>
          <w:sz w:val="28"/>
          <w:szCs w:val="23"/>
          <w:lang w:bidi="ar-SA"/>
        </w:rPr>
        <w:t>-202</w:t>
      </w:r>
      <w:r w:rsidR="00DA1F40">
        <w:rPr>
          <w:b/>
          <w:sz w:val="28"/>
          <w:szCs w:val="23"/>
          <w:lang w:bidi="ar-SA"/>
        </w:rPr>
        <w:t>6</w:t>
      </w:r>
      <w:r w:rsidRPr="00FD5EC8">
        <w:rPr>
          <w:b/>
          <w:sz w:val="28"/>
          <w:szCs w:val="23"/>
          <w:lang w:bidi="ar-SA"/>
        </w:rPr>
        <w:t xml:space="preserve"> учебный год</w:t>
      </w:r>
    </w:p>
    <w:p w:rsidR="00FD5EC8" w:rsidRDefault="00FD5EC8" w:rsidP="00FD5EC8">
      <w:pPr>
        <w:widowControl/>
        <w:adjustRightInd w:val="0"/>
        <w:spacing w:line="360" w:lineRule="auto"/>
        <w:jc w:val="center"/>
        <w:rPr>
          <w:b/>
          <w:sz w:val="28"/>
          <w:szCs w:val="23"/>
          <w:lang w:bidi="ar-SA"/>
        </w:rPr>
      </w:pPr>
      <w:r>
        <w:rPr>
          <w:b/>
          <w:sz w:val="28"/>
          <w:szCs w:val="23"/>
          <w:lang w:bidi="ar-SA"/>
        </w:rPr>
        <w:t>7-8</w:t>
      </w:r>
      <w:r w:rsidRPr="00FD5EC8">
        <w:rPr>
          <w:b/>
          <w:sz w:val="28"/>
          <w:szCs w:val="23"/>
          <w:lang w:bidi="ar-SA"/>
        </w:rPr>
        <w:t xml:space="preserve"> класс</w:t>
      </w:r>
    </w:p>
    <w:p w:rsidR="00FE09BC" w:rsidRPr="00FD5EC8" w:rsidRDefault="00FE09BC" w:rsidP="00FD5EC8">
      <w:pPr>
        <w:widowControl/>
        <w:adjustRightInd w:val="0"/>
        <w:spacing w:line="360" w:lineRule="auto"/>
        <w:jc w:val="center"/>
        <w:rPr>
          <w:b/>
          <w:bCs/>
          <w:sz w:val="28"/>
          <w:szCs w:val="16"/>
          <w:lang w:bidi="ar-SA"/>
        </w:rPr>
      </w:pPr>
      <w:r>
        <w:rPr>
          <w:b/>
          <w:sz w:val="28"/>
          <w:szCs w:val="23"/>
          <w:lang w:bidi="ar-SA"/>
        </w:rPr>
        <w:t>(практический тур)</w:t>
      </w:r>
    </w:p>
    <w:p w:rsidR="003F16DB" w:rsidRDefault="003F16DB"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Default="0045742A" w:rsidP="003F16DB">
      <w:pPr>
        <w:widowControl/>
        <w:autoSpaceDE/>
        <w:autoSpaceDN/>
        <w:spacing w:after="200" w:line="276" w:lineRule="auto"/>
        <w:jc w:val="center"/>
        <w:rPr>
          <w:rFonts w:eastAsia="Calibri"/>
          <w:color w:val="FF0000"/>
          <w:sz w:val="24"/>
          <w:szCs w:val="24"/>
          <w:lang w:eastAsia="en-US" w:bidi="ar-SA"/>
        </w:rPr>
      </w:pPr>
    </w:p>
    <w:p w:rsidR="0045742A" w:rsidRPr="00BC4DD2" w:rsidRDefault="00BC4DD2" w:rsidP="003F16DB">
      <w:pPr>
        <w:widowControl/>
        <w:autoSpaceDE/>
        <w:autoSpaceDN/>
        <w:spacing w:after="200" w:line="276" w:lineRule="auto"/>
        <w:jc w:val="center"/>
        <w:rPr>
          <w:rFonts w:eastAsia="Calibri"/>
          <w:b/>
          <w:sz w:val="24"/>
          <w:szCs w:val="24"/>
          <w:lang w:eastAsia="en-US" w:bidi="ar-SA"/>
        </w:rPr>
      </w:pPr>
      <w:r w:rsidRPr="00BC4DD2">
        <w:rPr>
          <w:rFonts w:eastAsia="Calibri"/>
          <w:b/>
          <w:sz w:val="24"/>
          <w:szCs w:val="24"/>
          <w:lang w:eastAsia="en-US" w:bidi="ar-SA"/>
        </w:rPr>
        <w:t>г. Калининград 202</w:t>
      </w:r>
      <w:r w:rsidR="00DA1F40">
        <w:rPr>
          <w:rFonts w:eastAsia="Calibri"/>
          <w:b/>
          <w:sz w:val="24"/>
          <w:szCs w:val="24"/>
          <w:lang w:eastAsia="en-US" w:bidi="ar-SA"/>
        </w:rPr>
        <w:t>5</w:t>
      </w:r>
    </w:p>
    <w:p w:rsidR="0045742A" w:rsidRPr="003F16DB" w:rsidRDefault="0045742A" w:rsidP="003F16DB">
      <w:pPr>
        <w:widowControl/>
        <w:autoSpaceDE/>
        <w:autoSpaceDN/>
        <w:spacing w:after="200" w:line="276" w:lineRule="auto"/>
        <w:jc w:val="center"/>
        <w:rPr>
          <w:rFonts w:eastAsia="Calibri"/>
          <w:color w:val="FF0000"/>
          <w:sz w:val="24"/>
          <w:szCs w:val="24"/>
          <w:lang w:eastAsia="en-US" w:bidi="ar-SA"/>
        </w:rPr>
        <w:sectPr w:rsidR="0045742A" w:rsidRPr="003F16DB" w:rsidSect="0045742A">
          <w:headerReference w:type="default" r:id="rId8"/>
          <w:footerReference w:type="default" r:id="rId9"/>
          <w:pgSz w:w="11910" w:h="16840"/>
          <w:pgMar w:top="1134" w:right="567" w:bottom="1134" w:left="1701" w:header="709" w:footer="707" w:gutter="0"/>
          <w:pgNumType w:start="0"/>
          <w:cols w:space="720"/>
          <w:titlePg/>
          <w:docGrid w:linePitch="299"/>
        </w:sectPr>
      </w:pPr>
    </w:p>
    <w:p w:rsidR="003F16DB" w:rsidRPr="003F16DB" w:rsidRDefault="003F16DB" w:rsidP="003F16DB">
      <w:pPr>
        <w:widowControl/>
        <w:tabs>
          <w:tab w:val="left" w:pos="2140"/>
          <w:tab w:val="left" w:pos="4672"/>
        </w:tabs>
        <w:autoSpaceDE/>
        <w:autoSpaceDN/>
        <w:spacing w:before="90" w:after="200" w:line="276" w:lineRule="auto"/>
        <w:ind w:left="165"/>
        <w:jc w:val="center"/>
        <w:rPr>
          <w:rFonts w:eastAsia="Calibri"/>
          <w:b/>
          <w:sz w:val="24"/>
          <w:szCs w:val="24"/>
          <w:lang w:eastAsia="en-US" w:bidi="ar-SA"/>
        </w:rPr>
      </w:pPr>
      <w:r w:rsidRPr="003F16DB">
        <w:rPr>
          <w:rFonts w:eastAsia="Calibri"/>
          <w:b/>
          <w:sz w:val="24"/>
          <w:szCs w:val="24"/>
          <w:lang w:eastAsia="en-US" w:bidi="ar-SA"/>
        </w:rPr>
        <w:lastRenderedPageBreak/>
        <w:t>Возрастная группа (</w:t>
      </w:r>
      <w:r>
        <w:rPr>
          <w:rFonts w:eastAsia="Calibri"/>
          <w:b/>
          <w:sz w:val="24"/>
          <w:szCs w:val="24"/>
          <w:lang w:eastAsia="en-US" w:bidi="ar-SA"/>
        </w:rPr>
        <w:t>7-8</w:t>
      </w:r>
      <w:r w:rsidRPr="003F16DB">
        <w:rPr>
          <w:rFonts w:eastAsia="Calibri"/>
          <w:b/>
          <w:sz w:val="24"/>
          <w:szCs w:val="24"/>
          <w:lang w:eastAsia="en-US" w:bidi="ar-SA"/>
        </w:rPr>
        <w:t xml:space="preserve"> класс)</w:t>
      </w:r>
    </w:p>
    <w:p w:rsidR="003F16DB" w:rsidRPr="003F16DB" w:rsidRDefault="003F16DB" w:rsidP="003F16DB">
      <w:pPr>
        <w:widowControl/>
        <w:autoSpaceDE/>
        <w:autoSpaceDN/>
        <w:spacing w:after="120" w:line="360" w:lineRule="auto"/>
        <w:ind w:right="234" w:firstLine="707"/>
        <w:contextualSpacing/>
        <w:jc w:val="both"/>
        <w:rPr>
          <w:rFonts w:eastAsia="Calibri"/>
          <w:sz w:val="24"/>
          <w:szCs w:val="24"/>
          <w:lang w:eastAsia="en-US" w:bidi="ar-SA"/>
        </w:rPr>
      </w:pPr>
      <w:r w:rsidRPr="003F16DB">
        <w:rPr>
          <w:rFonts w:eastAsia="Calibri"/>
          <w:sz w:val="24"/>
          <w:szCs w:val="24"/>
          <w:lang w:eastAsia="en-US" w:bidi="ar-SA"/>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3F16DB">
        <w:rPr>
          <w:rFonts w:eastAsia="Calibri"/>
          <w:b/>
          <w:sz w:val="24"/>
          <w:szCs w:val="24"/>
          <w:lang w:eastAsia="en-US" w:bidi="ar-SA"/>
        </w:rPr>
        <w:t>150</w:t>
      </w:r>
      <w:r w:rsidRPr="003F16DB">
        <w:rPr>
          <w:rFonts w:eastAsia="Calibri"/>
          <w:b/>
          <w:spacing w:val="55"/>
          <w:sz w:val="24"/>
          <w:szCs w:val="24"/>
          <w:lang w:eastAsia="en-US" w:bidi="ar-SA"/>
        </w:rPr>
        <w:t xml:space="preserve"> </w:t>
      </w:r>
      <w:r w:rsidRPr="003F16DB">
        <w:rPr>
          <w:rFonts w:eastAsia="Calibri"/>
          <w:b/>
          <w:sz w:val="24"/>
          <w:szCs w:val="24"/>
          <w:lang w:eastAsia="en-US" w:bidi="ar-SA"/>
        </w:rPr>
        <w:t>баллов</w:t>
      </w:r>
      <w:r w:rsidRPr="003F16DB">
        <w:rPr>
          <w:rFonts w:eastAsia="Calibri"/>
          <w:sz w:val="24"/>
          <w:szCs w:val="24"/>
          <w:lang w:eastAsia="en-US" w:bidi="ar-SA"/>
        </w:rPr>
        <w:t>.</w:t>
      </w:r>
    </w:p>
    <w:p w:rsidR="003F16DB" w:rsidRPr="003F16DB" w:rsidRDefault="003F16DB" w:rsidP="003F16DB">
      <w:pPr>
        <w:widowControl/>
        <w:autoSpaceDE/>
        <w:autoSpaceDN/>
        <w:spacing w:before="6" w:after="200" w:line="360" w:lineRule="auto"/>
        <w:ind w:right="227" w:firstLine="707"/>
        <w:contextualSpacing/>
        <w:jc w:val="both"/>
        <w:rPr>
          <w:rFonts w:eastAsia="Calibri"/>
          <w:sz w:val="24"/>
          <w:szCs w:val="24"/>
          <w:lang w:eastAsia="en-US" w:bidi="ar-SA"/>
        </w:rPr>
      </w:pPr>
      <w:r w:rsidRPr="003F16DB">
        <w:rPr>
          <w:rFonts w:eastAsia="Calibri"/>
          <w:sz w:val="24"/>
          <w:szCs w:val="24"/>
          <w:lang w:eastAsia="en-US" w:bidi="ar-SA"/>
        </w:rPr>
        <w:t xml:space="preserve">Очерёдность выполнения заданий может быть изменена в соответствии с условиями местности (особенностями помещений). </w:t>
      </w:r>
    </w:p>
    <w:p w:rsidR="003F16DB" w:rsidRPr="003F16DB" w:rsidRDefault="003F16DB" w:rsidP="003F16DB">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Для выполнения практических заданий устанавливается контрольное время. За превышение контрольного времени начисляются штрафные баллы </w:t>
      </w:r>
      <w:r w:rsidR="0045742A" w:rsidRPr="003F16DB">
        <w:rPr>
          <w:rFonts w:eastAsia="Calibri"/>
          <w:sz w:val="24"/>
          <w:szCs w:val="24"/>
          <w:lang w:eastAsia="en-US" w:bidi="ar-SA"/>
        </w:rPr>
        <w:t>(</w:t>
      </w:r>
      <w:r w:rsidR="0045742A">
        <w:rPr>
          <w:rFonts w:eastAsia="Calibri"/>
          <w:sz w:val="24"/>
          <w:szCs w:val="24"/>
          <w:lang w:eastAsia="en-US" w:bidi="ar-SA"/>
        </w:rPr>
        <w:t>0,</w:t>
      </w:r>
      <w:r w:rsidR="0045742A" w:rsidRPr="003F16DB">
        <w:rPr>
          <w:rFonts w:eastAsia="Calibri"/>
          <w:sz w:val="24"/>
          <w:szCs w:val="24"/>
          <w:lang w:eastAsia="en-US" w:bidi="ar-SA"/>
        </w:rPr>
        <w:t>1 балл</w:t>
      </w:r>
      <w:r w:rsidR="0045742A">
        <w:rPr>
          <w:rFonts w:eastAsia="Calibri"/>
          <w:sz w:val="24"/>
          <w:szCs w:val="24"/>
          <w:lang w:eastAsia="en-US" w:bidi="ar-SA"/>
        </w:rPr>
        <w:t>а</w:t>
      </w:r>
      <w:r w:rsidR="0045742A" w:rsidRPr="003F16DB">
        <w:rPr>
          <w:rFonts w:eastAsia="Calibri"/>
          <w:sz w:val="24"/>
          <w:szCs w:val="24"/>
          <w:lang w:eastAsia="en-US" w:bidi="ar-SA"/>
        </w:rPr>
        <w:t xml:space="preserve"> за кажд</w:t>
      </w:r>
      <w:r w:rsidR="0045742A">
        <w:rPr>
          <w:rFonts w:eastAsia="Calibri"/>
          <w:sz w:val="24"/>
          <w:szCs w:val="24"/>
          <w:lang w:eastAsia="en-US" w:bidi="ar-SA"/>
        </w:rPr>
        <w:t>ую</w:t>
      </w:r>
      <w:r w:rsidR="0045742A" w:rsidRPr="003F16DB">
        <w:rPr>
          <w:rFonts w:eastAsia="Calibri"/>
          <w:sz w:val="24"/>
          <w:szCs w:val="24"/>
          <w:lang w:eastAsia="en-US" w:bidi="ar-SA"/>
        </w:rPr>
        <w:t xml:space="preserve"> секунд</w:t>
      </w:r>
      <w:r w:rsidR="0045742A">
        <w:rPr>
          <w:rFonts w:eastAsia="Calibri"/>
          <w:sz w:val="24"/>
          <w:szCs w:val="24"/>
          <w:lang w:eastAsia="en-US" w:bidi="ar-SA"/>
        </w:rPr>
        <w:t>у</w:t>
      </w:r>
      <w:r w:rsidR="0045742A" w:rsidRPr="003F16DB">
        <w:rPr>
          <w:rFonts w:eastAsia="Calibri"/>
          <w:sz w:val="24"/>
          <w:szCs w:val="24"/>
          <w:lang w:eastAsia="en-US" w:bidi="ar-SA"/>
        </w:rPr>
        <w:t xml:space="preserve">, например, превышение контрольного времени на </w:t>
      </w:r>
      <w:r w:rsidR="0045742A">
        <w:rPr>
          <w:rFonts w:eastAsia="Calibri"/>
          <w:sz w:val="24"/>
          <w:szCs w:val="24"/>
          <w:lang w:eastAsia="en-US" w:bidi="ar-SA"/>
        </w:rPr>
        <w:t xml:space="preserve">10 </w:t>
      </w:r>
      <w:r w:rsidR="0045742A" w:rsidRPr="003F16DB">
        <w:rPr>
          <w:rFonts w:eastAsia="Calibri"/>
          <w:sz w:val="24"/>
          <w:szCs w:val="24"/>
          <w:lang w:eastAsia="en-US" w:bidi="ar-SA"/>
        </w:rPr>
        <w:t xml:space="preserve">секунд – </w:t>
      </w:r>
      <w:r w:rsidR="0045742A">
        <w:rPr>
          <w:rFonts w:eastAsia="Calibri"/>
          <w:sz w:val="24"/>
          <w:szCs w:val="24"/>
          <w:lang w:eastAsia="en-US" w:bidi="ar-SA"/>
        </w:rPr>
        <w:t>1</w:t>
      </w:r>
      <w:r w:rsidR="0045742A" w:rsidRPr="003F16DB">
        <w:rPr>
          <w:rFonts w:eastAsia="Calibri"/>
          <w:sz w:val="24"/>
          <w:szCs w:val="24"/>
          <w:lang w:eastAsia="en-US" w:bidi="ar-SA"/>
        </w:rPr>
        <w:t xml:space="preserve"> штрафн</w:t>
      </w:r>
      <w:r w:rsidR="0045742A">
        <w:rPr>
          <w:rFonts w:eastAsia="Calibri"/>
          <w:sz w:val="24"/>
          <w:szCs w:val="24"/>
          <w:lang w:eastAsia="en-US" w:bidi="ar-SA"/>
        </w:rPr>
        <w:t>ой</w:t>
      </w:r>
      <w:r w:rsidR="0045742A" w:rsidRPr="003F16DB">
        <w:rPr>
          <w:rFonts w:eastAsia="Calibri"/>
          <w:sz w:val="24"/>
          <w:szCs w:val="24"/>
          <w:lang w:eastAsia="en-US" w:bidi="ar-SA"/>
        </w:rPr>
        <w:t xml:space="preserve"> балл и т.д.)</w:t>
      </w:r>
      <w:r w:rsidRPr="003F16DB">
        <w:rPr>
          <w:rFonts w:eastAsia="Calibri"/>
          <w:sz w:val="24"/>
          <w:szCs w:val="24"/>
          <w:lang w:eastAsia="en-US" w:bidi="ar-SA"/>
        </w:rPr>
        <w:t xml:space="preserve">. </w:t>
      </w:r>
    </w:p>
    <w:p w:rsidR="003F16DB" w:rsidRPr="003F16DB" w:rsidRDefault="003F16DB" w:rsidP="003F16DB">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3F16DB">
        <w:rPr>
          <w:rFonts w:eastAsia="Calibri"/>
          <w:sz w:val="24"/>
          <w:szCs w:val="24"/>
          <w:lang w:eastAsia="en-US" w:bidi="ar-SA"/>
        </w:rPr>
        <w:tab/>
        <w:t>Участник в начале выполнения каждого задания (по команде члена жюри: «Внимание! Марш!» или «К выполнению задания приступить!»</w:t>
      </w:r>
      <w:r w:rsidR="00D001EE" w:rsidRPr="00D001EE">
        <w:rPr>
          <w:rFonts w:eastAsia="Calibri"/>
          <w:sz w:val="24"/>
          <w:szCs w:val="24"/>
          <w:lang w:eastAsia="en-US" w:bidi="ar-SA"/>
        </w:rPr>
        <w:t xml:space="preserve"> </w:t>
      </w:r>
      <w:r w:rsidR="00D001EE">
        <w:rPr>
          <w:rFonts w:eastAsia="Calibri"/>
          <w:sz w:val="24"/>
          <w:szCs w:val="24"/>
          <w:lang w:eastAsia="en-US" w:bidi="ar-SA"/>
        </w:rPr>
        <w:t>если в критериях не определены другие команды</w:t>
      </w:r>
      <w:r w:rsidRPr="003F16DB">
        <w:rPr>
          <w:rFonts w:eastAsia="Calibri"/>
          <w:sz w:val="24"/>
          <w:szCs w:val="24"/>
          <w:lang w:eastAsia="en-US" w:bidi="ar-SA"/>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rsidR="003F16DB" w:rsidRDefault="003F16DB" w:rsidP="003F16DB">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rsidR="00D001EE" w:rsidRPr="00E57CA4" w:rsidRDefault="00D001EE" w:rsidP="00D001EE">
      <w:pPr>
        <w:widowControl/>
        <w:autoSpaceDE/>
        <w:autoSpaceDN/>
        <w:spacing w:after="200" w:line="360" w:lineRule="auto"/>
        <w:ind w:left="7" w:firstLine="702"/>
        <w:contextualSpacing/>
        <w:jc w:val="both"/>
        <w:rPr>
          <w:rFonts w:eastAsia="Calibri"/>
          <w:sz w:val="24"/>
          <w:szCs w:val="24"/>
          <w:lang w:eastAsia="en-US" w:bidi="ar-SA"/>
        </w:rPr>
      </w:pPr>
      <w:r>
        <w:rPr>
          <w:rFonts w:eastAsia="Calibri"/>
          <w:sz w:val="24"/>
          <w:szCs w:val="24"/>
          <w:lang w:eastAsia="en-US" w:bidi="ar-SA"/>
        </w:rPr>
        <w:t xml:space="preserve">Участник может отказаться сам использовать секундомер, о чем заблаговременно делает запись на обороте </w:t>
      </w:r>
      <w:r w:rsidRPr="00E57CA4">
        <w:rPr>
          <w:rFonts w:eastAsia="Calibri"/>
          <w:sz w:val="24"/>
          <w:szCs w:val="24"/>
          <w:lang w:eastAsia="en-US" w:bidi="ar-SA"/>
        </w:rPr>
        <w:t>приложения к заданиям практического тура.</w:t>
      </w:r>
    </w:p>
    <w:p w:rsidR="003F16DB" w:rsidRPr="003F16DB" w:rsidRDefault="003F16DB" w:rsidP="003F16DB">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rsidR="003F16DB" w:rsidRDefault="003F16DB" w:rsidP="003F16DB">
      <w:pPr>
        <w:widowControl/>
        <w:autoSpaceDE/>
        <w:autoSpaceDN/>
        <w:spacing w:after="200" w:line="360" w:lineRule="auto"/>
        <w:ind w:left="7" w:firstLine="702"/>
        <w:contextualSpacing/>
        <w:jc w:val="both"/>
        <w:rPr>
          <w:rFonts w:eastAsia="Calibri"/>
          <w:b/>
          <w:color w:val="FF0000"/>
          <w:sz w:val="24"/>
          <w:szCs w:val="24"/>
          <w:lang w:eastAsia="en-US" w:bidi="ar-SA"/>
        </w:rPr>
      </w:pPr>
    </w:p>
    <w:p w:rsidR="003F16DB" w:rsidRDefault="003F16DB" w:rsidP="003F16DB">
      <w:pPr>
        <w:widowControl/>
        <w:autoSpaceDE/>
        <w:autoSpaceDN/>
        <w:spacing w:after="200" w:line="360" w:lineRule="auto"/>
        <w:ind w:left="7" w:firstLine="702"/>
        <w:contextualSpacing/>
        <w:jc w:val="both"/>
        <w:rPr>
          <w:rFonts w:eastAsia="Calibri"/>
          <w:b/>
          <w:color w:val="FF0000"/>
          <w:sz w:val="24"/>
          <w:szCs w:val="24"/>
          <w:lang w:eastAsia="en-US" w:bidi="ar-SA"/>
        </w:rPr>
      </w:pPr>
    </w:p>
    <w:p w:rsidR="0045742A" w:rsidRDefault="0045742A" w:rsidP="003F16DB">
      <w:pPr>
        <w:widowControl/>
        <w:autoSpaceDE/>
        <w:autoSpaceDN/>
        <w:spacing w:after="200" w:line="360" w:lineRule="auto"/>
        <w:ind w:left="7" w:firstLine="702"/>
        <w:contextualSpacing/>
        <w:jc w:val="both"/>
        <w:rPr>
          <w:rFonts w:eastAsia="Calibri"/>
          <w:b/>
          <w:color w:val="FF0000"/>
          <w:sz w:val="24"/>
          <w:szCs w:val="24"/>
          <w:lang w:eastAsia="en-US" w:bidi="ar-SA"/>
        </w:rPr>
      </w:pPr>
    </w:p>
    <w:p w:rsidR="00567271" w:rsidRDefault="00567271" w:rsidP="003F16DB">
      <w:pPr>
        <w:widowControl/>
        <w:autoSpaceDE/>
        <w:autoSpaceDN/>
        <w:spacing w:after="200" w:line="360" w:lineRule="auto"/>
        <w:ind w:left="7" w:firstLine="702"/>
        <w:contextualSpacing/>
        <w:jc w:val="both"/>
        <w:rPr>
          <w:rFonts w:eastAsia="Calibri"/>
          <w:b/>
          <w:color w:val="FF0000"/>
          <w:sz w:val="24"/>
          <w:szCs w:val="24"/>
          <w:lang w:eastAsia="en-US" w:bidi="ar-SA"/>
        </w:rPr>
      </w:pPr>
    </w:p>
    <w:p w:rsidR="00567271" w:rsidRDefault="00567271" w:rsidP="003F16DB">
      <w:pPr>
        <w:widowControl/>
        <w:autoSpaceDE/>
        <w:autoSpaceDN/>
        <w:spacing w:after="200" w:line="360" w:lineRule="auto"/>
        <w:ind w:left="7" w:firstLine="702"/>
        <w:contextualSpacing/>
        <w:jc w:val="both"/>
        <w:rPr>
          <w:rFonts w:eastAsia="Calibri"/>
          <w:b/>
          <w:color w:val="FF0000"/>
          <w:sz w:val="24"/>
          <w:szCs w:val="24"/>
          <w:lang w:eastAsia="en-US" w:bidi="ar-SA"/>
        </w:rPr>
      </w:pPr>
    </w:p>
    <w:p w:rsidR="00DA1F40" w:rsidRPr="00C84F29" w:rsidRDefault="00DA1F40" w:rsidP="00DA1F40">
      <w:pPr>
        <w:shd w:val="clear" w:color="auto" w:fill="FFFFFF"/>
        <w:spacing w:line="360" w:lineRule="auto"/>
        <w:ind w:firstLine="709"/>
        <w:jc w:val="both"/>
        <w:rPr>
          <w:b/>
          <w:bCs/>
          <w:spacing w:val="-2"/>
          <w:sz w:val="24"/>
          <w:szCs w:val="24"/>
        </w:rPr>
      </w:pPr>
      <w:r w:rsidRPr="00C84F29">
        <w:rPr>
          <w:b/>
          <w:sz w:val="24"/>
          <w:szCs w:val="24"/>
        </w:rPr>
        <w:lastRenderedPageBreak/>
        <w:t>ЗАДАНИЕ 1.</w:t>
      </w:r>
      <w:r w:rsidRPr="00C84F29">
        <w:rPr>
          <w:sz w:val="24"/>
          <w:szCs w:val="24"/>
        </w:rPr>
        <w:t xml:space="preserve"> </w:t>
      </w:r>
      <w:r w:rsidRPr="006E37D3">
        <w:rPr>
          <w:b/>
          <w:sz w:val="24"/>
          <w:szCs w:val="24"/>
        </w:rPr>
        <w:t>Военная подготовка.</w:t>
      </w:r>
      <w:r>
        <w:rPr>
          <w:sz w:val="24"/>
          <w:szCs w:val="24"/>
        </w:rPr>
        <w:t xml:space="preserve"> </w:t>
      </w:r>
      <w:r>
        <w:rPr>
          <w:b/>
          <w:bCs/>
          <w:spacing w:val="-2"/>
          <w:sz w:val="24"/>
          <w:szCs w:val="24"/>
        </w:rPr>
        <w:t>Метание «гранаты» в цель</w:t>
      </w:r>
      <w:r w:rsidRPr="00C84F29">
        <w:rPr>
          <w:b/>
          <w:bCs/>
          <w:spacing w:val="-2"/>
          <w:sz w:val="24"/>
          <w:szCs w:val="24"/>
        </w:rPr>
        <w:t>.</w:t>
      </w:r>
    </w:p>
    <w:p w:rsidR="00DA1F40" w:rsidRPr="0001509A" w:rsidRDefault="00DA1F40" w:rsidP="00DA1F40">
      <w:pPr>
        <w:pStyle w:val="Default"/>
        <w:spacing w:line="360" w:lineRule="auto"/>
        <w:ind w:firstLine="709"/>
        <w:jc w:val="both"/>
        <w:rPr>
          <w:color w:val="auto"/>
        </w:rPr>
      </w:pPr>
      <w:r w:rsidRPr="0001509A">
        <w:rPr>
          <w:b/>
          <w:noProof/>
          <w:color w:val="auto"/>
          <w:w w:val="95"/>
        </w:rPr>
        <w:t xml:space="preserve">Оборудование: </w:t>
      </w:r>
      <w:r w:rsidRPr="0001509A">
        <w:rPr>
          <w:color w:val="auto"/>
        </w:rPr>
        <w:t>теннисные мячи — 3 шт., гимнастический обруч (диаметр 85 см - 90 см</w:t>
      </w:r>
      <w:r>
        <w:rPr>
          <w:color w:val="auto"/>
        </w:rPr>
        <w:t>.</w:t>
      </w:r>
      <w:r w:rsidRPr="0001509A">
        <w:rPr>
          <w:color w:val="auto"/>
        </w:rPr>
        <w:t xml:space="preserve">)  – 3 шт.  </w:t>
      </w:r>
    </w:p>
    <w:p w:rsidR="00DA1F40" w:rsidRDefault="00DA1F40" w:rsidP="00DA1F40">
      <w:pPr>
        <w:adjustRightInd w:val="0"/>
        <w:spacing w:line="360" w:lineRule="auto"/>
        <w:ind w:firstLine="709"/>
        <w:jc w:val="both"/>
        <w:rPr>
          <w:sz w:val="24"/>
          <w:szCs w:val="24"/>
        </w:rPr>
      </w:pPr>
      <w:r w:rsidRPr="003A0F54">
        <w:rPr>
          <w:b/>
          <w:noProof/>
          <w:spacing w:val="-8"/>
          <w:w w:val="95"/>
          <w:sz w:val="24"/>
          <w:szCs w:val="24"/>
        </w:rPr>
        <w:t>Условия:</w:t>
      </w:r>
      <w:r w:rsidRPr="002D52AA">
        <w:rPr>
          <w:b/>
          <w:noProof/>
          <w:color w:val="FF0000"/>
          <w:spacing w:val="-8"/>
          <w:w w:val="95"/>
          <w:sz w:val="24"/>
          <w:szCs w:val="24"/>
        </w:rPr>
        <w:t xml:space="preserve"> </w:t>
      </w:r>
      <w:r>
        <w:rPr>
          <w:sz w:val="24"/>
          <w:szCs w:val="24"/>
        </w:rPr>
        <w:t>За контрольной линией, обозначенной на площадке выполнения упражнения последовательно располагаются гимнастические обручи (рекомендуется закрепить скотчем) на расстоянии, соответственно 10,12 и 14 метров.</w:t>
      </w:r>
      <w:r w:rsidRPr="000F304B">
        <w:rPr>
          <w:sz w:val="24"/>
        </w:rPr>
        <w:t xml:space="preserve"> </w:t>
      </w:r>
      <w:r w:rsidRPr="006A51DF">
        <w:rPr>
          <w:sz w:val="24"/>
        </w:rPr>
        <w:t>Участнику необходимо</w:t>
      </w:r>
      <w:r>
        <w:rPr>
          <w:sz w:val="24"/>
        </w:rPr>
        <w:t xml:space="preserve"> метнуть «гранату» (мяч) в цель (один из обручей) на выбор. </w:t>
      </w:r>
      <w:r w:rsidRPr="000F304B">
        <w:rPr>
          <w:b/>
          <w:sz w:val="24"/>
        </w:rPr>
        <w:t>Для мальчиков:</w:t>
      </w:r>
      <w:r>
        <w:rPr>
          <w:b/>
          <w:sz w:val="24"/>
        </w:rPr>
        <w:t xml:space="preserve"> </w:t>
      </w:r>
      <w:r w:rsidRPr="0001509A">
        <w:rPr>
          <w:sz w:val="24"/>
          <w:szCs w:val="24"/>
        </w:rPr>
        <w:t>метание с ко</w:t>
      </w:r>
      <w:r>
        <w:rPr>
          <w:sz w:val="24"/>
          <w:szCs w:val="24"/>
        </w:rPr>
        <w:t xml:space="preserve">лена (имитация броска из окопа). </w:t>
      </w:r>
      <w:r w:rsidRPr="000F304B">
        <w:rPr>
          <w:b/>
          <w:sz w:val="24"/>
        </w:rPr>
        <w:t xml:space="preserve">Для </w:t>
      </w:r>
      <w:r>
        <w:rPr>
          <w:b/>
          <w:sz w:val="24"/>
        </w:rPr>
        <w:t>девочек</w:t>
      </w:r>
      <w:r w:rsidRPr="000F304B">
        <w:rPr>
          <w:b/>
          <w:sz w:val="24"/>
        </w:rPr>
        <w:t>:</w:t>
      </w:r>
      <w:r>
        <w:rPr>
          <w:b/>
          <w:sz w:val="24"/>
        </w:rPr>
        <w:t xml:space="preserve"> </w:t>
      </w:r>
      <w:r w:rsidRPr="0001509A">
        <w:rPr>
          <w:sz w:val="24"/>
          <w:szCs w:val="24"/>
        </w:rPr>
        <w:t>метание с</w:t>
      </w:r>
      <w:r>
        <w:rPr>
          <w:sz w:val="24"/>
          <w:szCs w:val="24"/>
        </w:rPr>
        <w:t>тоя.</w:t>
      </w:r>
    </w:p>
    <w:p w:rsidR="00DA1F40" w:rsidRPr="00F41EC4" w:rsidRDefault="00DA1F40" w:rsidP="00DA1F40">
      <w:pPr>
        <w:adjustRightInd w:val="0"/>
        <w:spacing w:line="360" w:lineRule="auto"/>
        <w:ind w:firstLine="709"/>
        <w:jc w:val="both"/>
        <w:rPr>
          <w:b/>
          <w:sz w:val="24"/>
          <w:szCs w:val="24"/>
        </w:rPr>
      </w:pPr>
      <w:r w:rsidRPr="00F41EC4">
        <w:rPr>
          <w:b/>
          <w:sz w:val="24"/>
          <w:szCs w:val="24"/>
        </w:rPr>
        <w:t>Оценка попаданий:</w:t>
      </w:r>
    </w:p>
    <w:p w:rsidR="00DA1F40" w:rsidRPr="002A127D" w:rsidRDefault="00DA1F40" w:rsidP="00DA1F40">
      <w:pPr>
        <w:adjustRightInd w:val="0"/>
        <w:spacing w:line="360" w:lineRule="auto"/>
        <w:ind w:firstLine="709"/>
        <w:jc w:val="both"/>
        <w:rPr>
          <w:sz w:val="24"/>
          <w:szCs w:val="24"/>
        </w:rPr>
      </w:pPr>
      <w:r>
        <w:rPr>
          <w:sz w:val="24"/>
          <w:szCs w:val="24"/>
        </w:rPr>
        <w:t xml:space="preserve">Обруч на </w:t>
      </w:r>
      <w:r w:rsidRPr="002A127D">
        <w:rPr>
          <w:sz w:val="24"/>
          <w:szCs w:val="24"/>
        </w:rPr>
        <w:t>14 м</w:t>
      </w:r>
      <w:r>
        <w:rPr>
          <w:sz w:val="24"/>
          <w:szCs w:val="24"/>
        </w:rPr>
        <w:t>.</w:t>
      </w:r>
      <w:r w:rsidRPr="002A127D">
        <w:rPr>
          <w:sz w:val="24"/>
          <w:szCs w:val="24"/>
        </w:rPr>
        <w:t xml:space="preserve"> — </w:t>
      </w:r>
      <w:r>
        <w:rPr>
          <w:sz w:val="24"/>
          <w:szCs w:val="24"/>
        </w:rPr>
        <w:t>10</w:t>
      </w:r>
      <w:r w:rsidRPr="002A127D">
        <w:rPr>
          <w:sz w:val="24"/>
          <w:szCs w:val="24"/>
        </w:rPr>
        <w:t> баллов;</w:t>
      </w:r>
    </w:p>
    <w:p w:rsidR="00DA1F40" w:rsidRPr="002A127D" w:rsidRDefault="00DA1F40" w:rsidP="00DA1F40">
      <w:pPr>
        <w:adjustRightInd w:val="0"/>
        <w:spacing w:line="360" w:lineRule="auto"/>
        <w:ind w:firstLine="709"/>
        <w:jc w:val="both"/>
        <w:rPr>
          <w:sz w:val="24"/>
          <w:szCs w:val="24"/>
        </w:rPr>
      </w:pPr>
      <w:r>
        <w:rPr>
          <w:sz w:val="24"/>
          <w:szCs w:val="24"/>
        </w:rPr>
        <w:t xml:space="preserve">Обруч на </w:t>
      </w:r>
      <w:r w:rsidRPr="002A127D">
        <w:rPr>
          <w:sz w:val="24"/>
          <w:szCs w:val="24"/>
        </w:rPr>
        <w:t>12 м</w:t>
      </w:r>
      <w:r>
        <w:rPr>
          <w:sz w:val="24"/>
          <w:szCs w:val="24"/>
        </w:rPr>
        <w:t>.</w:t>
      </w:r>
      <w:r w:rsidRPr="002A127D">
        <w:rPr>
          <w:sz w:val="24"/>
          <w:szCs w:val="24"/>
        </w:rPr>
        <w:t xml:space="preserve"> — </w:t>
      </w:r>
      <w:r>
        <w:rPr>
          <w:sz w:val="24"/>
          <w:szCs w:val="24"/>
        </w:rPr>
        <w:t>7</w:t>
      </w:r>
      <w:r w:rsidRPr="002A127D">
        <w:rPr>
          <w:sz w:val="24"/>
          <w:szCs w:val="24"/>
        </w:rPr>
        <w:t> балл</w:t>
      </w:r>
      <w:r>
        <w:rPr>
          <w:sz w:val="24"/>
          <w:szCs w:val="24"/>
        </w:rPr>
        <w:t>ов</w:t>
      </w:r>
      <w:r w:rsidRPr="002A127D">
        <w:rPr>
          <w:sz w:val="24"/>
          <w:szCs w:val="24"/>
        </w:rPr>
        <w:t>;</w:t>
      </w:r>
    </w:p>
    <w:p w:rsidR="00DA1F40" w:rsidRDefault="00DA1F40" w:rsidP="00DA1F40">
      <w:pPr>
        <w:adjustRightInd w:val="0"/>
        <w:spacing w:line="360" w:lineRule="auto"/>
        <w:ind w:firstLine="709"/>
        <w:jc w:val="both"/>
        <w:rPr>
          <w:sz w:val="24"/>
          <w:szCs w:val="24"/>
        </w:rPr>
      </w:pPr>
      <w:r>
        <w:rPr>
          <w:sz w:val="24"/>
          <w:szCs w:val="24"/>
        </w:rPr>
        <w:t xml:space="preserve">Обруч на </w:t>
      </w:r>
      <w:r w:rsidRPr="002A127D">
        <w:rPr>
          <w:sz w:val="24"/>
          <w:szCs w:val="24"/>
        </w:rPr>
        <w:t>10 м</w:t>
      </w:r>
      <w:r>
        <w:rPr>
          <w:sz w:val="24"/>
          <w:szCs w:val="24"/>
        </w:rPr>
        <w:t>.</w:t>
      </w:r>
      <w:r w:rsidRPr="002A127D">
        <w:rPr>
          <w:sz w:val="24"/>
          <w:szCs w:val="24"/>
        </w:rPr>
        <w:t xml:space="preserve"> — </w:t>
      </w:r>
      <w:r>
        <w:rPr>
          <w:sz w:val="24"/>
          <w:szCs w:val="24"/>
        </w:rPr>
        <w:t>5</w:t>
      </w:r>
      <w:r w:rsidRPr="002A127D">
        <w:rPr>
          <w:sz w:val="24"/>
          <w:szCs w:val="24"/>
        </w:rPr>
        <w:t> балл</w:t>
      </w:r>
      <w:r>
        <w:rPr>
          <w:sz w:val="24"/>
          <w:szCs w:val="24"/>
        </w:rPr>
        <w:t>ов,</w:t>
      </w:r>
    </w:p>
    <w:p w:rsidR="00DA1F40" w:rsidRPr="002A00C9" w:rsidRDefault="00DA1F40" w:rsidP="00DA1F40">
      <w:pPr>
        <w:adjustRightInd w:val="0"/>
        <w:spacing w:line="360" w:lineRule="auto"/>
        <w:ind w:firstLine="709"/>
        <w:jc w:val="both"/>
        <w:rPr>
          <w:sz w:val="24"/>
          <w:szCs w:val="24"/>
        </w:rPr>
      </w:pPr>
      <w:r>
        <w:rPr>
          <w:sz w:val="24"/>
          <w:szCs w:val="24"/>
        </w:rPr>
        <w:t>за каждое попадание.</w:t>
      </w:r>
    </w:p>
    <w:p w:rsidR="00DA1F40" w:rsidRPr="002215E8" w:rsidRDefault="00DA1F40" w:rsidP="00DA1F40">
      <w:pPr>
        <w:spacing w:line="360" w:lineRule="auto"/>
        <w:ind w:firstLine="709"/>
        <w:jc w:val="both"/>
        <w:rPr>
          <w:b/>
          <w:bCs/>
          <w:iCs/>
          <w:spacing w:val="-5"/>
          <w:sz w:val="24"/>
          <w:szCs w:val="24"/>
        </w:rPr>
      </w:pPr>
      <w:r w:rsidRPr="001049CB">
        <w:rPr>
          <w:b/>
          <w:bCs/>
          <w:sz w:val="24"/>
          <w:szCs w:val="24"/>
        </w:rPr>
        <w:t>Контрольное время</w:t>
      </w:r>
      <w:r>
        <w:rPr>
          <w:bCs/>
          <w:sz w:val="24"/>
          <w:szCs w:val="24"/>
        </w:rPr>
        <w:t xml:space="preserve"> </w:t>
      </w:r>
      <w:r w:rsidRPr="002A00C9">
        <w:rPr>
          <w:bCs/>
          <w:sz w:val="24"/>
          <w:szCs w:val="24"/>
        </w:rPr>
        <w:t>–</w:t>
      </w:r>
      <w:r>
        <w:rPr>
          <w:b/>
          <w:bCs/>
          <w:i/>
          <w:iCs/>
          <w:spacing w:val="-5"/>
          <w:sz w:val="24"/>
          <w:szCs w:val="24"/>
        </w:rPr>
        <w:t xml:space="preserve"> </w:t>
      </w:r>
      <w:r>
        <w:rPr>
          <w:b/>
          <w:bCs/>
          <w:iCs/>
          <w:spacing w:val="-5"/>
          <w:sz w:val="24"/>
          <w:szCs w:val="24"/>
        </w:rPr>
        <w:t>1</w:t>
      </w:r>
      <w:r w:rsidRPr="002215E8">
        <w:rPr>
          <w:b/>
          <w:bCs/>
          <w:iCs/>
          <w:spacing w:val="-5"/>
          <w:sz w:val="24"/>
          <w:szCs w:val="24"/>
        </w:rPr>
        <w:t xml:space="preserve"> минут</w:t>
      </w:r>
      <w:r>
        <w:rPr>
          <w:b/>
          <w:bCs/>
          <w:iCs/>
          <w:spacing w:val="-5"/>
          <w:sz w:val="24"/>
          <w:szCs w:val="24"/>
        </w:rPr>
        <w:t>а</w:t>
      </w:r>
      <w:r w:rsidRPr="002215E8">
        <w:rPr>
          <w:b/>
          <w:bCs/>
          <w:iCs/>
          <w:spacing w:val="-5"/>
          <w:sz w:val="24"/>
          <w:szCs w:val="24"/>
        </w:rPr>
        <w:t>.</w:t>
      </w:r>
    </w:p>
    <w:p w:rsidR="00DA1F40" w:rsidRPr="002A00C9" w:rsidRDefault="00DA1F40" w:rsidP="00DA1F40">
      <w:pPr>
        <w:spacing w:line="360" w:lineRule="auto"/>
        <w:ind w:firstLine="709"/>
        <w:jc w:val="both"/>
        <w:rPr>
          <w:b/>
          <w:bCs/>
          <w:i/>
          <w:iCs/>
          <w:spacing w:val="-5"/>
          <w:sz w:val="24"/>
          <w:szCs w:val="24"/>
        </w:rPr>
      </w:pPr>
      <w:r>
        <w:rPr>
          <w:b/>
          <w:sz w:val="24"/>
        </w:rPr>
        <w:t xml:space="preserve">Оценка задания. </w:t>
      </w:r>
      <w:r>
        <w:rPr>
          <w:sz w:val="24"/>
        </w:rPr>
        <w:t xml:space="preserve">Максимальная оценка за правильно выполненное задание – </w:t>
      </w:r>
      <w:r>
        <w:rPr>
          <w:b/>
        </w:rPr>
        <w:t>3</w:t>
      </w:r>
      <w:r w:rsidRPr="00933ECF">
        <w:rPr>
          <w:b/>
        </w:rPr>
        <w:t>0 баллов.</w:t>
      </w:r>
    </w:p>
    <w:p w:rsidR="00DA1F40" w:rsidRDefault="00DA1F40" w:rsidP="00DA1F40">
      <w:pPr>
        <w:spacing w:line="360" w:lineRule="auto"/>
        <w:ind w:firstLine="709"/>
        <w:contextualSpacing/>
        <w:jc w:val="both"/>
        <w:rPr>
          <w:b/>
          <w:sz w:val="24"/>
        </w:rPr>
      </w:pPr>
    </w:p>
    <w:p w:rsidR="00DA1F40" w:rsidRPr="006A51DF" w:rsidRDefault="00DA1F40" w:rsidP="00DA1F40">
      <w:pPr>
        <w:spacing w:line="360" w:lineRule="auto"/>
        <w:ind w:firstLine="709"/>
        <w:contextualSpacing/>
        <w:jc w:val="both"/>
        <w:rPr>
          <w:b/>
          <w:sz w:val="24"/>
        </w:rPr>
      </w:pPr>
      <w:r w:rsidRPr="00037587">
        <w:rPr>
          <w:b/>
          <w:sz w:val="24"/>
        </w:rPr>
        <w:t xml:space="preserve">ЗАДАНИЕ 2. </w:t>
      </w:r>
      <w:r>
        <w:rPr>
          <w:b/>
          <w:sz w:val="24"/>
        </w:rPr>
        <w:t xml:space="preserve">Навыки выживания. </w:t>
      </w:r>
      <w:r w:rsidRPr="006A51DF">
        <w:rPr>
          <w:b/>
          <w:sz w:val="24"/>
        </w:rPr>
        <w:t xml:space="preserve">Подъём груза. </w:t>
      </w:r>
    </w:p>
    <w:p w:rsidR="00DA1F40" w:rsidRDefault="00DA1F40" w:rsidP="00DA1F40">
      <w:pPr>
        <w:spacing w:line="360" w:lineRule="auto"/>
        <w:ind w:firstLine="709"/>
        <w:contextualSpacing/>
        <w:jc w:val="both"/>
        <w:rPr>
          <w:sz w:val="24"/>
        </w:rPr>
      </w:pPr>
      <w:r w:rsidRPr="006A51DF">
        <w:rPr>
          <w:b/>
          <w:sz w:val="24"/>
        </w:rPr>
        <w:t xml:space="preserve">Оборудование: </w:t>
      </w:r>
      <w:r w:rsidRPr="006A51DF">
        <w:rPr>
          <w:sz w:val="24"/>
        </w:rPr>
        <w:t xml:space="preserve">опора (для крепления верёвки с пристёгнутым в нижней части карабином), вспомогательная верёвка Ø 6 мм длиной 1 м, верёвка Ø 10–12 мм длиной 10 м, 2 карабина с муфтами, лента разметочная 15–20 м, груз (набивной мяч весом 2 кг). </w:t>
      </w:r>
    </w:p>
    <w:p w:rsidR="00DA1F40" w:rsidRDefault="00DA1F40" w:rsidP="00DA1F40">
      <w:pPr>
        <w:spacing w:line="360" w:lineRule="auto"/>
        <w:ind w:firstLine="709"/>
        <w:contextualSpacing/>
        <w:jc w:val="both"/>
        <w:rPr>
          <w:sz w:val="24"/>
        </w:rPr>
      </w:pPr>
      <w:r w:rsidRPr="006A51DF">
        <w:rPr>
          <w:b/>
          <w:sz w:val="24"/>
        </w:rPr>
        <w:t>Условия:</w:t>
      </w:r>
      <w:r w:rsidRPr="006A51DF">
        <w:rPr>
          <w:sz w:val="24"/>
        </w:rPr>
        <w:t xml:space="preserve"> через горизонтальную опору на высоте 2–2,5 метра от пола переброшена основная верёвка Ø 10–12 мм длиной 10 м, на полу находится петля (можно использовать гирю 16 кг) для крепления верёвки и груз (набивной мяч). Участнику необходимо обвязать груз основной верёвкой, поднять его на высоту не менее 1,5 метров и закрепить, привязав свободный конец верёвки к петле одним из перечисленных узлов: «</w:t>
      </w:r>
      <w:proofErr w:type="spellStart"/>
      <w:r w:rsidRPr="006A51DF">
        <w:rPr>
          <w:sz w:val="24"/>
        </w:rPr>
        <w:t>штык</w:t>
      </w:r>
      <w:r w:rsidRPr="006A51DF">
        <w:rPr>
          <w:sz w:val="24"/>
          <w:vertAlign w:val="superscript"/>
        </w:rPr>
        <w:t>к</w:t>
      </w:r>
      <w:proofErr w:type="spellEnd"/>
      <w:r w:rsidRPr="006A51DF">
        <w:rPr>
          <w:sz w:val="24"/>
        </w:rPr>
        <w:t>», «</w:t>
      </w:r>
      <w:proofErr w:type="spellStart"/>
      <w:r w:rsidRPr="006A51DF">
        <w:rPr>
          <w:sz w:val="24"/>
        </w:rPr>
        <w:t>стремя</w:t>
      </w:r>
      <w:r w:rsidRPr="006A51DF">
        <w:rPr>
          <w:sz w:val="24"/>
          <w:vertAlign w:val="superscript"/>
        </w:rPr>
        <w:t>к</w:t>
      </w:r>
      <w:proofErr w:type="spellEnd"/>
      <w:r w:rsidRPr="006A51DF">
        <w:rPr>
          <w:sz w:val="24"/>
        </w:rPr>
        <w:t>», «</w:t>
      </w:r>
      <w:proofErr w:type="spellStart"/>
      <w:r w:rsidRPr="006A51DF">
        <w:rPr>
          <w:sz w:val="24"/>
        </w:rPr>
        <w:t>булинь</w:t>
      </w:r>
      <w:r w:rsidRPr="006A51DF">
        <w:rPr>
          <w:sz w:val="24"/>
          <w:vertAlign w:val="superscript"/>
        </w:rPr>
        <w:t>к</w:t>
      </w:r>
      <w:proofErr w:type="spellEnd"/>
      <w:r w:rsidRPr="006A51DF">
        <w:rPr>
          <w:sz w:val="24"/>
        </w:rPr>
        <w:t xml:space="preserve">», «карабинная удавка», «стремя на </w:t>
      </w:r>
      <w:proofErr w:type="spellStart"/>
      <w:r w:rsidRPr="006A51DF">
        <w:rPr>
          <w:sz w:val="24"/>
        </w:rPr>
        <w:t>карабине</w:t>
      </w:r>
      <w:r>
        <w:rPr>
          <w:sz w:val="24"/>
          <w:vertAlign w:val="superscript"/>
        </w:rPr>
        <w:t>к</w:t>
      </w:r>
      <w:proofErr w:type="spellEnd"/>
      <w:r w:rsidRPr="006A51DF">
        <w:rPr>
          <w:sz w:val="24"/>
        </w:rPr>
        <w:t>». Узлы, обозначенные символом «</w:t>
      </w:r>
      <w:r w:rsidRPr="006A51DF">
        <w:rPr>
          <w:sz w:val="24"/>
          <w:vertAlign w:val="superscript"/>
        </w:rPr>
        <w:t>к</w:t>
      </w:r>
      <w:r w:rsidRPr="006A51DF">
        <w:rPr>
          <w:sz w:val="24"/>
        </w:rPr>
        <w:t xml:space="preserve">», вяжутся с контрольными узлами. </w:t>
      </w:r>
    </w:p>
    <w:p w:rsidR="00DA1F40" w:rsidRDefault="00DA1F40" w:rsidP="00DA1F40">
      <w:pPr>
        <w:spacing w:line="360" w:lineRule="auto"/>
        <w:ind w:firstLine="709"/>
        <w:contextualSpacing/>
        <w:jc w:val="both"/>
        <w:rPr>
          <w:sz w:val="24"/>
        </w:rPr>
      </w:pPr>
      <w:r w:rsidRPr="006A51DF">
        <w:rPr>
          <w:b/>
          <w:sz w:val="24"/>
        </w:rPr>
        <w:t>Контрольное время:</w:t>
      </w:r>
      <w:r w:rsidRPr="006A51DF">
        <w:rPr>
          <w:sz w:val="24"/>
        </w:rPr>
        <w:t xml:space="preserve"> </w:t>
      </w:r>
      <w:r w:rsidRPr="006A51DF">
        <w:rPr>
          <w:b/>
          <w:sz w:val="24"/>
        </w:rPr>
        <w:t>4 мин</w:t>
      </w:r>
      <w:r w:rsidRPr="006A51DF">
        <w:rPr>
          <w:sz w:val="24"/>
        </w:rPr>
        <w:t xml:space="preserve">. </w:t>
      </w:r>
    </w:p>
    <w:p w:rsidR="00DA1F40" w:rsidRPr="006A51DF" w:rsidRDefault="00DA1F40" w:rsidP="00DA1F40">
      <w:pPr>
        <w:spacing w:line="360" w:lineRule="auto"/>
        <w:ind w:firstLine="709"/>
        <w:contextualSpacing/>
        <w:jc w:val="both"/>
        <w:rPr>
          <w:b/>
          <w:i/>
          <w:sz w:val="24"/>
        </w:rPr>
      </w:pPr>
      <w:r w:rsidRPr="006A51DF">
        <w:rPr>
          <w:b/>
          <w:sz w:val="24"/>
        </w:rPr>
        <w:t>Оценка задания.</w:t>
      </w:r>
      <w:r w:rsidRPr="006A51DF">
        <w:rPr>
          <w:sz w:val="24"/>
        </w:rPr>
        <w:t xml:space="preserve"> Максимальная оценка за правильно выполненное задание – </w:t>
      </w:r>
      <w:r>
        <w:rPr>
          <w:b/>
          <w:sz w:val="24"/>
        </w:rPr>
        <w:t>5</w:t>
      </w:r>
      <w:r w:rsidRPr="006A51DF">
        <w:rPr>
          <w:b/>
          <w:sz w:val="24"/>
        </w:rPr>
        <w:t>0 баллов</w:t>
      </w:r>
      <w:r w:rsidRPr="006A51DF">
        <w:rPr>
          <w:sz w:val="24"/>
        </w:rPr>
        <w:t>.</w:t>
      </w:r>
    </w:p>
    <w:p w:rsidR="00DA1F40" w:rsidRDefault="00DA1F40" w:rsidP="00DA1F40">
      <w:pPr>
        <w:pStyle w:val="Default"/>
        <w:spacing w:line="360" w:lineRule="auto"/>
        <w:ind w:firstLine="710"/>
        <w:jc w:val="both"/>
        <w:rPr>
          <w:b/>
          <w:color w:val="auto"/>
        </w:rPr>
      </w:pPr>
    </w:p>
    <w:p w:rsidR="00DA1F40" w:rsidRDefault="00DA1F40" w:rsidP="00DA1F40">
      <w:pPr>
        <w:pStyle w:val="Default"/>
        <w:spacing w:line="360" w:lineRule="auto"/>
        <w:ind w:firstLine="710"/>
        <w:jc w:val="both"/>
        <w:rPr>
          <w:b/>
          <w:color w:val="auto"/>
        </w:rPr>
      </w:pPr>
    </w:p>
    <w:p w:rsidR="00DA1F40" w:rsidRPr="00CA13E3" w:rsidRDefault="00DA1F40" w:rsidP="00DA1F40">
      <w:pPr>
        <w:pStyle w:val="Default"/>
        <w:spacing w:line="360" w:lineRule="auto"/>
        <w:ind w:firstLine="710"/>
        <w:jc w:val="both"/>
        <w:rPr>
          <w:b/>
          <w:color w:val="auto"/>
        </w:rPr>
      </w:pPr>
      <w:r w:rsidRPr="005265DF">
        <w:rPr>
          <w:b/>
          <w:color w:val="auto"/>
        </w:rPr>
        <w:lastRenderedPageBreak/>
        <w:t xml:space="preserve">ЗАДАНИЕ 3. </w:t>
      </w:r>
      <w:r>
        <w:rPr>
          <w:b/>
          <w:color w:val="auto"/>
        </w:rPr>
        <w:t>Первая помощь. Придание оптимальных положений пострадавшим с различными травмами.</w:t>
      </w:r>
    </w:p>
    <w:p w:rsidR="00DA1F40" w:rsidRPr="008B3ECB" w:rsidRDefault="00DA1F40" w:rsidP="00DA1F40">
      <w:pPr>
        <w:pStyle w:val="Default"/>
        <w:spacing w:line="360" w:lineRule="auto"/>
        <w:ind w:firstLine="710"/>
        <w:jc w:val="both"/>
        <w:rPr>
          <w:b/>
          <w:color w:val="auto"/>
        </w:rPr>
      </w:pPr>
      <w:r w:rsidRPr="008B3ECB">
        <w:rPr>
          <w:b/>
          <w:color w:val="auto"/>
        </w:rPr>
        <w:t>Оборудование:</w:t>
      </w:r>
      <w:r w:rsidRPr="008B3ECB">
        <w:rPr>
          <w:color w:val="auto"/>
        </w:rPr>
        <w:t xml:space="preserve"> манекен или статист, коврик туристический, стул со спинкой</w:t>
      </w:r>
      <w:r>
        <w:rPr>
          <w:color w:val="auto"/>
        </w:rPr>
        <w:t>, валик или подушка</w:t>
      </w:r>
      <w:r w:rsidRPr="008B3ECB">
        <w:rPr>
          <w:color w:val="auto"/>
        </w:rPr>
        <w:t>.</w:t>
      </w:r>
    </w:p>
    <w:p w:rsidR="00DA1F40" w:rsidRDefault="00DA1F40" w:rsidP="00DA1F40">
      <w:pPr>
        <w:pStyle w:val="Default"/>
        <w:spacing w:line="360" w:lineRule="auto"/>
        <w:ind w:firstLine="710"/>
        <w:jc w:val="both"/>
        <w:rPr>
          <w:color w:val="auto"/>
        </w:rPr>
      </w:pPr>
      <w:r w:rsidRPr="005265DF">
        <w:rPr>
          <w:b/>
        </w:rPr>
        <w:t>Условия:</w:t>
      </w:r>
      <w:r w:rsidRPr="005265DF">
        <w:t xml:space="preserve"> </w:t>
      </w:r>
      <w:r>
        <w:rPr>
          <w:color w:val="000000" w:themeColor="text1"/>
        </w:rPr>
        <w:t>необходимо последовательно придать оптимальное положение пострадавшему при следующих травмах и повреждениях</w:t>
      </w:r>
      <w:r>
        <w:rPr>
          <w:color w:val="auto"/>
        </w:rPr>
        <w:t>:</w:t>
      </w:r>
    </w:p>
    <w:p w:rsidR="00DA1F40" w:rsidRDefault="00DA1F40" w:rsidP="00DA1F40">
      <w:pPr>
        <w:pStyle w:val="Default"/>
        <w:spacing w:line="360" w:lineRule="auto"/>
        <w:ind w:firstLine="710"/>
        <w:jc w:val="both"/>
        <w:rPr>
          <w:color w:val="auto"/>
        </w:rPr>
      </w:pPr>
      <w:r>
        <w:rPr>
          <w:color w:val="auto"/>
        </w:rPr>
        <w:t>1) кровотечение из носа;</w:t>
      </w:r>
    </w:p>
    <w:p w:rsidR="00DA1F40" w:rsidRDefault="00DA1F40" w:rsidP="00DA1F40">
      <w:pPr>
        <w:pStyle w:val="Default"/>
        <w:spacing w:line="360" w:lineRule="auto"/>
        <w:ind w:firstLine="710"/>
        <w:jc w:val="both"/>
        <w:rPr>
          <w:color w:val="auto"/>
        </w:rPr>
      </w:pPr>
      <w:r>
        <w:rPr>
          <w:color w:val="auto"/>
        </w:rPr>
        <w:t>2) большая кровопотеря;</w:t>
      </w:r>
    </w:p>
    <w:p w:rsidR="00DA1F40" w:rsidRDefault="00DA1F40" w:rsidP="00DA1F40">
      <w:pPr>
        <w:pStyle w:val="Default"/>
        <w:spacing w:line="360" w:lineRule="auto"/>
        <w:ind w:firstLine="710"/>
        <w:jc w:val="both"/>
        <w:rPr>
          <w:color w:val="auto"/>
        </w:rPr>
      </w:pPr>
      <w:r>
        <w:rPr>
          <w:color w:val="auto"/>
        </w:rPr>
        <w:t>3)</w:t>
      </w:r>
      <w:r w:rsidRPr="000F2502">
        <w:t xml:space="preserve"> </w:t>
      </w:r>
      <w:r w:rsidRPr="000F2502">
        <w:rPr>
          <w:color w:val="auto"/>
        </w:rPr>
        <w:t>подозрение на травму позвоночника</w:t>
      </w:r>
      <w:r>
        <w:rPr>
          <w:color w:val="auto"/>
        </w:rPr>
        <w:t>;</w:t>
      </w:r>
    </w:p>
    <w:p w:rsidR="00DA1F40" w:rsidRDefault="00DA1F40" w:rsidP="00DA1F40">
      <w:pPr>
        <w:pStyle w:val="Default"/>
        <w:spacing w:line="360" w:lineRule="auto"/>
        <w:ind w:firstLine="710"/>
        <w:jc w:val="both"/>
        <w:rPr>
          <w:color w:val="auto"/>
        </w:rPr>
      </w:pPr>
      <w:r>
        <w:rPr>
          <w:color w:val="auto"/>
        </w:rPr>
        <w:t>4) отсутствие сознания при наличии дыхания и сердцебиения.</w:t>
      </w:r>
    </w:p>
    <w:p w:rsidR="00DA1F40" w:rsidRPr="0045017E" w:rsidRDefault="00DA1F40" w:rsidP="00DA1F40">
      <w:pPr>
        <w:spacing w:line="360" w:lineRule="auto"/>
        <w:ind w:firstLine="426"/>
        <w:jc w:val="both"/>
        <w:rPr>
          <w:b/>
          <w:bCs/>
          <w:iCs/>
          <w:color w:val="FF0000"/>
          <w:spacing w:val="-5"/>
          <w:sz w:val="24"/>
          <w:szCs w:val="24"/>
        </w:rPr>
      </w:pPr>
      <w:r w:rsidRPr="002F16EE">
        <w:rPr>
          <w:b/>
          <w:bCs/>
          <w:sz w:val="24"/>
          <w:szCs w:val="24"/>
        </w:rPr>
        <w:t>Контрольное время</w:t>
      </w:r>
      <w:r w:rsidRPr="002F16EE">
        <w:rPr>
          <w:bCs/>
          <w:sz w:val="24"/>
          <w:szCs w:val="24"/>
        </w:rPr>
        <w:t xml:space="preserve"> </w:t>
      </w:r>
      <w:r w:rsidRPr="005546F0">
        <w:rPr>
          <w:b/>
          <w:bCs/>
          <w:i/>
          <w:iCs/>
          <w:color w:val="000000" w:themeColor="text1"/>
          <w:spacing w:val="-5"/>
          <w:sz w:val="24"/>
          <w:szCs w:val="24"/>
        </w:rPr>
        <w:t xml:space="preserve">– </w:t>
      </w:r>
      <w:r>
        <w:rPr>
          <w:b/>
          <w:bCs/>
          <w:iCs/>
          <w:color w:val="000000" w:themeColor="text1"/>
          <w:spacing w:val="-5"/>
          <w:sz w:val="24"/>
          <w:szCs w:val="24"/>
        </w:rPr>
        <w:t>2</w:t>
      </w:r>
      <w:r w:rsidRPr="005546F0">
        <w:rPr>
          <w:b/>
          <w:bCs/>
          <w:iCs/>
          <w:color w:val="000000" w:themeColor="text1"/>
          <w:spacing w:val="-5"/>
          <w:sz w:val="24"/>
          <w:szCs w:val="24"/>
        </w:rPr>
        <w:t xml:space="preserve"> минуты.</w:t>
      </w:r>
    </w:p>
    <w:p w:rsidR="00DA1F40" w:rsidRDefault="00DA1F40" w:rsidP="00DA1F40">
      <w:pPr>
        <w:spacing w:line="360" w:lineRule="auto"/>
        <w:ind w:firstLine="426"/>
        <w:jc w:val="both"/>
        <w:rPr>
          <w:sz w:val="24"/>
          <w:szCs w:val="24"/>
        </w:rPr>
      </w:pPr>
      <w:r w:rsidRPr="005265DF">
        <w:rPr>
          <w:b/>
          <w:sz w:val="24"/>
          <w:szCs w:val="24"/>
        </w:rPr>
        <w:t xml:space="preserve">Оценка задания. </w:t>
      </w:r>
      <w:r w:rsidRPr="005265DF">
        <w:rPr>
          <w:sz w:val="24"/>
          <w:szCs w:val="24"/>
        </w:rPr>
        <w:t xml:space="preserve">Максимальная оценка за правильно выполненное задание – </w:t>
      </w:r>
      <w:r>
        <w:rPr>
          <w:b/>
          <w:sz w:val="24"/>
          <w:szCs w:val="24"/>
        </w:rPr>
        <w:t>4</w:t>
      </w:r>
      <w:r w:rsidRPr="005265DF">
        <w:rPr>
          <w:b/>
          <w:sz w:val="24"/>
          <w:szCs w:val="24"/>
        </w:rPr>
        <w:t>0 баллов</w:t>
      </w:r>
      <w:r w:rsidRPr="005265DF">
        <w:rPr>
          <w:sz w:val="24"/>
          <w:szCs w:val="24"/>
        </w:rPr>
        <w:t>.</w:t>
      </w:r>
    </w:p>
    <w:p w:rsidR="00DA1F40" w:rsidRDefault="00DA1F40" w:rsidP="00DA1F40">
      <w:pPr>
        <w:widowControl/>
        <w:adjustRightInd w:val="0"/>
        <w:spacing w:line="360" w:lineRule="auto"/>
        <w:ind w:firstLine="709"/>
        <w:rPr>
          <w:b/>
          <w:sz w:val="24"/>
          <w:szCs w:val="24"/>
        </w:rPr>
      </w:pPr>
    </w:p>
    <w:p w:rsidR="00DA1F40" w:rsidRPr="00B920A2" w:rsidRDefault="00DA1F40" w:rsidP="00DA1F40">
      <w:pPr>
        <w:widowControl/>
        <w:adjustRightInd w:val="0"/>
        <w:spacing w:line="360" w:lineRule="auto"/>
        <w:ind w:firstLine="709"/>
        <w:rPr>
          <w:b/>
          <w:sz w:val="24"/>
        </w:rPr>
      </w:pPr>
      <w:bookmarkStart w:id="0" w:name="_GoBack"/>
      <w:bookmarkEnd w:id="0"/>
      <w:r>
        <w:rPr>
          <w:b/>
          <w:sz w:val="24"/>
          <w:szCs w:val="24"/>
        </w:rPr>
        <w:t>ЗАДАНИЕ 4</w:t>
      </w:r>
      <w:r w:rsidRPr="00E30BF7">
        <w:rPr>
          <w:b/>
          <w:sz w:val="24"/>
          <w:szCs w:val="24"/>
        </w:rPr>
        <w:t xml:space="preserve">. </w:t>
      </w:r>
      <w:r w:rsidRPr="00B920A2">
        <w:rPr>
          <w:b/>
          <w:sz w:val="24"/>
        </w:rPr>
        <w:t>Туристическая подготовка. Сборка снаряжения/</w:t>
      </w:r>
    </w:p>
    <w:p w:rsidR="00DA1F40" w:rsidRDefault="00DA1F40" w:rsidP="00DA1F40">
      <w:pPr>
        <w:widowControl/>
        <w:adjustRightInd w:val="0"/>
        <w:spacing w:line="360" w:lineRule="auto"/>
        <w:ind w:firstLine="709"/>
        <w:rPr>
          <w:sz w:val="24"/>
        </w:rPr>
      </w:pPr>
      <w:r w:rsidRPr="00B920A2">
        <w:rPr>
          <w:b/>
          <w:sz w:val="24"/>
        </w:rPr>
        <w:t>Оборудование этапа:</w:t>
      </w:r>
      <w:r w:rsidRPr="00B920A2">
        <w:rPr>
          <w:sz w:val="24"/>
        </w:rPr>
        <w:t xml:space="preserve"> верёвка основная Ø 10–12 мм, длиной 30 метров. </w:t>
      </w:r>
    </w:p>
    <w:p w:rsidR="00DA1F40" w:rsidRDefault="00DA1F40" w:rsidP="00DA1F40">
      <w:pPr>
        <w:widowControl/>
        <w:adjustRightInd w:val="0"/>
        <w:spacing w:line="360" w:lineRule="auto"/>
        <w:ind w:firstLine="709"/>
        <w:rPr>
          <w:sz w:val="24"/>
        </w:rPr>
      </w:pPr>
      <w:r w:rsidRPr="00B920A2">
        <w:rPr>
          <w:b/>
          <w:sz w:val="24"/>
        </w:rPr>
        <w:t>Условия</w:t>
      </w:r>
      <w:r w:rsidRPr="00B920A2">
        <w:rPr>
          <w:sz w:val="24"/>
        </w:rPr>
        <w:t xml:space="preserve">: участнику нужно экстренно покинуть туристический лагерь и собрать снаряжение. Необходимо правильно </w:t>
      </w:r>
      <w:proofErr w:type="spellStart"/>
      <w:r w:rsidRPr="00B920A2">
        <w:rPr>
          <w:sz w:val="24"/>
        </w:rPr>
        <w:t>смаркировать</w:t>
      </w:r>
      <w:proofErr w:type="spellEnd"/>
      <w:r w:rsidRPr="00B920A2">
        <w:rPr>
          <w:sz w:val="24"/>
        </w:rPr>
        <w:t xml:space="preserve"> (</w:t>
      </w:r>
      <w:proofErr w:type="spellStart"/>
      <w:r w:rsidRPr="00B920A2">
        <w:rPr>
          <w:sz w:val="24"/>
        </w:rPr>
        <w:t>сбухтовать</w:t>
      </w:r>
      <w:proofErr w:type="spellEnd"/>
      <w:r w:rsidRPr="00B920A2">
        <w:rPr>
          <w:sz w:val="24"/>
        </w:rPr>
        <w:t xml:space="preserve">) верёвку, не превышая контрольное время. Верёвка в размотанном состоянии располагается на твёрдой поверхности. Участник стоит в одном метре от размотанной верёвки. </w:t>
      </w:r>
    </w:p>
    <w:p w:rsidR="00DA1F40" w:rsidRDefault="00DA1F40" w:rsidP="00DA1F40">
      <w:pPr>
        <w:widowControl/>
        <w:adjustRightInd w:val="0"/>
        <w:spacing w:line="360" w:lineRule="auto"/>
        <w:ind w:firstLine="709"/>
        <w:rPr>
          <w:sz w:val="24"/>
        </w:rPr>
      </w:pPr>
      <w:r w:rsidRPr="00B920A2">
        <w:rPr>
          <w:b/>
          <w:sz w:val="24"/>
        </w:rPr>
        <w:t>Контрольное время:</w:t>
      </w:r>
      <w:r w:rsidRPr="00B920A2">
        <w:rPr>
          <w:sz w:val="24"/>
        </w:rPr>
        <w:t xml:space="preserve"> </w:t>
      </w:r>
      <w:r w:rsidRPr="001710C9">
        <w:rPr>
          <w:b/>
          <w:sz w:val="24"/>
        </w:rPr>
        <w:t>2 мин.15 сек.</w:t>
      </w:r>
      <w:r w:rsidRPr="00B920A2">
        <w:rPr>
          <w:sz w:val="24"/>
        </w:rPr>
        <w:t xml:space="preserve"> </w:t>
      </w:r>
    </w:p>
    <w:p w:rsidR="00DA1F40" w:rsidRPr="00B920A2" w:rsidRDefault="00DA1F40" w:rsidP="00DA1F40">
      <w:pPr>
        <w:widowControl/>
        <w:adjustRightInd w:val="0"/>
        <w:spacing w:line="360" w:lineRule="auto"/>
        <w:ind w:firstLine="709"/>
        <w:rPr>
          <w:b/>
          <w:sz w:val="28"/>
          <w:szCs w:val="24"/>
        </w:rPr>
      </w:pPr>
      <w:r w:rsidRPr="00B920A2">
        <w:rPr>
          <w:b/>
          <w:sz w:val="24"/>
        </w:rPr>
        <w:t>Оценка задания:</w:t>
      </w:r>
      <w:r w:rsidRPr="00B920A2">
        <w:rPr>
          <w:sz w:val="24"/>
        </w:rPr>
        <w:t xml:space="preserve"> максимальная оценка за правильно выполненное задание </w:t>
      </w:r>
      <w:r w:rsidRPr="00B920A2">
        <w:rPr>
          <w:b/>
          <w:sz w:val="24"/>
        </w:rPr>
        <w:t>– 30 баллов.</w:t>
      </w:r>
    </w:p>
    <w:p w:rsidR="007424DB" w:rsidRPr="004765B9" w:rsidRDefault="007424DB" w:rsidP="005F36B6">
      <w:pPr>
        <w:pStyle w:val="a3"/>
        <w:spacing w:line="360" w:lineRule="auto"/>
        <w:ind w:left="0" w:right="232" w:firstLine="709"/>
        <w:contextualSpacing/>
        <w:jc w:val="both"/>
      </w:pPr>
    </w:p>
    <w:sectPr w:rsidR="007424DB" w:rsidRPr="004765B9" w:rsidSect="003F16DB">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091" w:rsidRDefault="00760091" w:rsidP="003F16DB">
      <w:r>
        <w:separator/>
      </w:r>
    </w:p>
  </w:endnote>
  <w:endnote w:type="continuationSeparator" w:id="0">
    <w:p w:rsidR="00760091" w:rsidRDefault="00760091" w:rsidP="003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887885"/>
      <w:docPartObj>
        <w:docPartGallery w:val="Page Numbers (Bottom of Page)"/>
        <w:docPartUnique/>
      </w:docPartObj>
    </w:sdtPr>
    <w:sdtEndPr>
      <w:rPr>
        <w:rFonts w:ascii="Times New Roman" w:hAnsi="Times New Roman"/>
        <w:sz w:val="24"/>
        <w:szCs w:val="24"/>
      </w:rPr>
    </w:sdtEndPr>
    <w:sdtContent>
      <w:p w:rsidR="00763C2A" w:rsidRPr="00AE681E" w:rsidRDefault="003F16DB">
        <w:pPr>
          <w:pStyle w:val="ab"/>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DA1F40">
          <w:rPr>
            <w:rFonts w:ascii="Times New Roman" w:hAnsi="Times New Roman"/>
            <w:noProof/>
            <w:sz w:val="24"/>
            <w:szCs w:val="24"/>
          </w:rPr>
          <w:t>1</w:t>
        </w:r>
        <w:r w:rsidRPr="00AE681E">
          <w:rPr>
            <w:rFonts w:ascii="Times New Roman" w:hAnsi="Times New Roman"/>
            <w:sz w:val="24"/>
            <w:szCs w:val="24"/>
          </w:rPr>
          <w:fldChar w:fldCharType="end"/>
        </w:r>
      </w:p>
    </w:sdtContent>
  </w:sdt>
  <w:p w:rsidR="00763C2A" w:rsidRDefault="0076009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091" w:rsidRDefault="00760091" w:rsidP="003F16DB">
      <w:r>
        <w:separator/>
      </w:r>
    </w:p>
  </w:footnote>
  <w:footnote w:type="continuationSeparator" w:id="0">
    <w:p w:rsidR="00760091" w:rsidRDefault="00760091" w:rsidP="003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05" w:rsidRDefault="00760091">
    <w:pPr>
      <w:pStyle w:val="a9"/>
      <w:jc w:val="right"/>
    </w:pPr>
  </w:p>
  <w:p w:rsidR="00047905" w:rsidRDefault="00760091">
    <w:pPr>
      <w:pStyle w:val="a9"/>
      <w:jc w:val="right"/>
    </w:pPr>
  </w:p>
  <w:p w:rsidR="00047905" w:rsidRDefault="0076009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3"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4"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6"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7E4"/>
    <w:rsid w:val="00003EBA"/>
    <w:rsid w:val="000348F6"/>
    <w:rsid w:val="00037587"/>
    <w:rsid w:val="00041177"/>
    <w:rsid w:val="00080F29"/>
    <w:rsid w:val="00083C18"/>
    <w:rsid w:val="00083D32"/>
    <w:rsid w:val="000E0874"/>
    <w:rsid w:val="000E5EF8"/>
    <w:rsid w:val="000F20B5"/>
    <w:rsid w:val="000F699B"/>
    <w:rsid w:val="0010579B"/>
    <w:rsid w:val="00131327"/>
    <w:rsid w:val="00131BB2"/>
    <w:rsid w:val="00154DFD"/>
    <w:rsid w:val="0018079B"/>
    <w:rsid w:val="001B29F9"/>
    <w:rsid w:val="001C15A8"/>
    <w:rsid w:val="001E2629"/>
    <w:rsid w:val="002215E8"/>
    <w:rsid w:val="00275914"/>
    <w:rsid w:val="00283D49"/>
    <w:rsid w:val="002A00C9"/>
    <w:rsid w:val="002A63DF"/>
    <w:rsid w:val="002B221F"/>
    <w:rsid w:val="002C3880"/>
    <w:rsid w:val="002F0656"/>
    <w:rsid w:val="0033555B"/>
    <w:rsid w:val="00352A51"/>
    <w:rsid w:val="00383BDE"/>
    <w:rsid w:val="003841A7"/>
    <w:rsid w:val="003933F6"/>
    <w:rsid w:val="003D7A6F"/>
    <w:rsid w:val="003E27E4"/>
    <w:rsid w:val="003E3FA6"/>
    <w:rsid w:val="003E70AA"/>
    <w:rsid w:val="003F16DB"/>
    <w:rsid w:val="004210D6"/>
    <w:rsid w:val="0044583C"/>
    <w:rsid w:val="0045742A"/>
    <w:rsid w:val="004765B9"/>
    <w:rsid w:val="004A7718"/>
    <w:rsid w:val="004B7196"/>
    <w:rsid w:val="004F0578"/>
    <w:rsid w:val="00503156"/>
    <w:rsid w:val="00504364"/>
    <w:rsid w:val="00557EDF"/>
    <w:rsid w:val="00567271"/>
    <w:rsid w:val="00570822"/>
    <w:rsid w:val="005754B8"/>
    <w:rsid w:val="00592CA7"/>
    <w:rsid w:val="005A4BA6"/>
    <w:rsid w:val="005C5A3E"/>
    <w:rsid w:val="005F36B6"/>
    <w:rsid w:val="005F7F2D"/>
    <w:rsid w:val="00617E3B"/>
    <w:rsid w:val="0068451C"/>
    <w:rsid w:val="006A65BF"/>
    <w:rsid w:val="006C155A"/>
    <w:rsid w:val="00703046"/>
    <w:rsid w:val="00711D2D"/>
    <w:rsid w:val="00735CAA"/>
    <w:rsid w:val="007424DB"/>
    <w:rsid w:val="00742518"/>
    <w:rsid w:val="00760091"/>
    <w:rsid w:val="007E4899"/>
    <w:rsid w:val="008404F6"/>
    <w:rsid w:val="00861DF0"/>
    <w:rsid w:val="00891203"/>
    <w:rsid w:val="008B7608"/>
    <w:rsid w:val="008C2604"/>
    <w:rsid w:val="008F328C"/>
    <w:rsid w:val="009146CC"/>
    <w:rsid w:val="00927772"/>
    <w:rsid w:val="00933ECF"/>
    <w:rsid w:val="009645FF"/>
    <w:rsid w:val="00976FA6"/>
    <w:rsid w:val="00981188"/>
    <w:rsid w:val="00983936"/>
    <w:rsid w:val="009A0662"/>
    <w:rsid w:val="009A6344"/>
    <w:rsid w:val="009B2F4D"/>
    <w:rsid w:val="009B320E"/>
    <w:rsid w:val="009E52AA"/>
    <w:rsid w:val="00A00B5E"/>
    <w:rsid w:val="00A226B3"/>
    <w:rsid w:val="00A23C18"/>
    <w:rsid w:val="00A402BD"/>
    <w:rsid w:val="00A528A0"/>
    <w:rsid w:val="00A759AC"/>
    <w:rsid w:val="00AB3266"/>
    <w:rsid w:val="00AE7CA2"/>
    <w:rsid w:val="00AF3AA9"/>
    <w:rsid w:val="00B62864"/>
    <w:rsid w:val="00B64845"/>
    <w:rsid w:val="00BB74C1"/>
    <w:rsid w:val="00BC4DD2"/>
    <w:rsid w:val="00BE31DD"/>
    <w:rsid w:val="00BF6147"/>
    <w:rsid w:val="00C266DD"/>
    <w:rsid w:val="00C50CC5"/>
    <w:rsid w:val="00CA32E9"/>
    <w:rsid w:val="00CB13FF"/>
    <w:rsid w:val="00D001EE"/>
    <w:rsid w:val="00D817CE"/>
    <w:rsid w:val="00DA1F40"/>
    <w:rsid w:val="00DA76D6"/>
    <w:rsid w:val="00DE17B4"/>
    <w:rsid w:val="00E35DA4"/>
    <w:rsid w:val="00E762D4"/>
    <w:rsid w:val="00EB61D8"/>
    <w:rsid w:val="00EF4541"/>
    <w:rsid w:val="00F2444D"/>
    <w:rsid w:val="00F55560"/>
    <w:rsid w:val="00F873AB"/>
    <w:rsid w:val="00FB07D1"/>
    <w:rsid w:val="00FB5096"/>
    <w:rsid w:val="00FD5EC8"/>
    <w:rsid w:val="00FE09BC"/>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0A1C1"/>
  <w15:docId w15:val="{E518EB4B-92F0-46A7-B2B2-0D546F83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283D4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3F16DB"/>
    <w:pPr>
      <w:widowControl/>
      <w:tabs>
        <w:tab w:val="center" w:pos="4677"/>
        <w:tab w:val="right" w:pos="9355"/>
      </w:tabs>
      <w:autoSpaceDE/>
      <w:autoSpaceDN/>
    </w:pPr>
    <w:rPr>
      <w:rFonts w:ascii="Calibri" w:eastAsia="Calibri" w:hAnsi="Calibri"/>
      <w:lang w:eastAsia="en-US" w:bidi="ar-SA"/>
    </w:rPr>
  </w:style>
  <w:style w:type="character" w:customStyle="1" w:styleId="aa">
    <w:name w:val="Верхний колонтитул Знак"/>
    <w:basedOn w:val="a0"/>
    <w:link w:val="a9"/>
    <w:uiPriority w:val="99"/>
    <w:rsid w:val="003F16DB"/>
    <w:rPr>
      <w:rFonts w:ascii="Calibri" w:eastAsia="Calibri" w:hAnsi="Calibri" w:cs="Times New Roman"/>
    </w:rPr>
  </w:style>
  <w:style w:type="paragraph" w:styleId="ab">
    <w:name w:val="footer"/>
    <w:basedOn w:val="a"/>
    <w:link w:val="ac"/>
    <w:uiPriority w:val="99"/>
    <w:unhideWhenUsed/>
    <w:rsid w:val="003F16DB"/>
    <w:pPr>
      <w:widowControl/>
      <w:tabs>
        <w:tab w:val="center" w:pos="4677"/>
        <w:tab w:val="right" w:pos="9355"/>
      </w:tabs>
      <w:autoSpaceDE/>
      <w:autoSpaceDN/>
    </w:pPr>
    <w:rPr>
      <w:rFonts w:ascii="Calibri" w:eastAsia="Calibri" w:hAnsi="Calibri"/>
      <w:lang w:eastAsia="en-US" w:bidi="ar-SA"/>
    </w:rPr>
  </w:style>
  <w:style w:type="character" w:customStyle="1" w:styleId="ac">
    <w:name w:val="Нижний колонтитул Знак"/>
    <w:basedOn w:val="a0"/>
    <w:link w:val="ab"/>
    <w:uiPriority w:val="99"/>
    <w:rsid w:val="003F16D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98299">
      <w:bodyDiv w:val="1"/>
      <w:marLeft w:val="0"/>
      <w:marRight w:val="0"/>
      <w:marTop w:val="0"/>
      <w:marBottom w:val="0"/>
      <w:divBdr>
        <w:top w:val="none" w:sz="0" w:space="0" w:color="auto"/>
        <w:left w:val="none" w:sz="0" w:space="0" w:color="auto"/>
        <w:bottom w:val="none" w:sz="0" w:space="0" w:color="auto"/>
        <w:right w:val="none" w:sz="0" w:space="0" w:color="auto"/>
      </w:divBdr>
    </w:div>
    <w:div w:id="18044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4FDB8-7C50-4109-AAA7-0EEEBF14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772</Words>
  <Characters>4402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2024-10-29T21:50:00Z</dcterms:created>
  <dcterms:modified xsi:type="dcterms:W3CDTF">2025-10-31T11:54:00Z</dcterms:modified>
</cp:coreProperties>
</file>